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76F" w:rsidP="00DE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6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трудовые договоры </w:t>
      </w:r>
      <w:r w:rsidRPr="00DE676F">
        <w:rPr>
          <w:rFonts w:ascii="Times New Roman" w:hAnsi="Times New Roman" w:cs="Times New Roman"/>
          <w:b/>
          <w:sz w:val="28"/>
          <w:szCs w:val="28"/>
        </w:rPr>
        <w:t>обязанностей работников, связанных с предупреждение</w:t>
      </w:r>
      <w:r>
        <w:rPr>
          <w:rFonts w:ascii="Times New Roman" w:hAnsi="Times New Roman" w:cs="Times New Roman"/>
          <w:b/>
          <w:sz w:val="28"/>
          <w:szCs w:val="28"/>
        </w:rPr>
        <w:t>м и противодействиям коррупции.</w:t>
      </w:r>
    </w:p>
    <w:p w:rsidR="00DE676F" w:rsidRDefault="00DE676F" w:rsidP="00DE6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6F" w:rsidRDefault="00DE676F" w:rsidP="00DE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E676F" w:rsidRDefault="00DE676F" w:rsidP="00DE67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 (лицо ответственное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политики) о случаях склонения работника к совершению коррупционных правонарушений. </w:t>
      </w:r>
    </w:p>
    <w:p w:rsidR="00693B86" w:rsidRDefault="00DE676F" w:rsidP="00DE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Незамедлительно информировать непосредственного руководителя (лицо ответственное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политики) о ставшей известной работнику информации о случаях совершения коррупционных правонарушений другими </w:t>
      </w:r>
      <w:r w:rsidR="00693B86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лицами;</w:t>
      </w:r>
    </w:p>
    <w:p w:rsidR="00DE676F" w:rsidRDefault="00693B86" w:rsidP="00DE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Сообщить 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93B86" w:rsidRPr="00DE676F" w:rsidRDefault="00693B86" w:rsidP="00DE6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Соблюдать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(название организации)</w:t>
      </w:r>
    </w:p>
    <w:sectPr w:rsidR="00693B86" w:rsidRPr="00DE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76F"/>
    <w:rsid w:val="00693B86"/>
    <w:rsid w:val="00DE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2014-11-21T06:07:00Z</dcterms:created>
  <dcterms:modified xsi:type="dcterms:W3CDTF">2014-11-21T06:21:00Z</dcterms:modified>
</cp:coreProperties>
</file>